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0" w:type="dxa"/>
          <w:right w:w="0" w:type="dxa"/>
        </w:tblCellMar>
        <w:tblLook w:val="04A0" w:firstRow="1" w:lastRow="0" w:firstColumn="1" w:lastColumn="0" w:noHBand="0" w:noVBand="1"/>
      </w:tblPr>
      <w:tblGrid>
        <w:gridCol w:w="1837"/>
        <w:gridCol w:w="6331"/>
      </w:tblGrid>
      <w:tr w:rsidR="00000000" w14:paraId="576DDFE4" w14:textId="77777777">
        <w:trPr>
          <w:trHeight w:val="538"/>
        </w:trPr>
        <w:tc>
          <w:tcPr>
            <w:tcW w:w="1859"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14:paraId="2C4ACF46" w14:textId="77777777" w:rsidR="00000000" w:rsidRDefault="00000000">
            <w:pPr>
              <w:autoSpaceDN w:val="0"/>
              <w:jc w:val="center"/>
            </w:pPr>
            <w:r>
              <w:rPr>
                <w:rFonts w:ascii="宋体" w:hAnsi="宋体" w:hint="eastAsia"/>
                <w:sz w:val="24"/>
                <w:szCs w:val="24"/>
              </w:rPr>
              <w:t>学科、专业名称</w:t>
            </w:r>
          </w:p>
        </w:tc>
        <w:tc>
          <w:tcPr>
            <w:tcW w:w="644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4CFE6B79" w14:textId="77777777" w:rsidR="00000000" w:rsidRDefault="00000000">
            <w:pPr>
              <w:autoSpaceDN w:val="0"/>
            </w:pPr>
            <w:r>
              <w:rPr>
                <w:rFonts w:ascii="宋体" w:hAnsi="宋体" w:hint="eastAsia"/>
                <w:sz w:val="24"/>
                <w:szCs w:val="24"/>
              </w:rPr>
              <w:t>运动人体科学</w:t>
            </w:r>
          </w:p>
        </w:tc>
      </w:tr>
      <w:tr w:rsidR="00000000" w14:paraId="3D278C13" w14:textId="77777777">
        <w:trPr>
          <w:trHeight w:val="13111"/>
        </w:trPr>
        <w:tc>
          <w:tcPr>
            <w:tcW w:w="8306" w:type="dxa"/>
            <w:gridSpan w:val="2"/>
            <w:tcBorders>
              <w:top w:val="nil"/>
              <w:left w:val="single" w:sz="12" w:space="0" w:color="000000"/>
              <w:bottom w:val="single" w:sz="12" w:space="0" w:color="000000"/>
              <w:right w:val="single" w:sz="12" w:space="0" w:color="000000"/>
            </w:tcBorders>
            <w:tcMar>
              <w:top w:w="0" w:type="dxa"/>
              <w:left w:w="108" w:type="dxa"/>
              <w:bottom w:w="0" w:type="dxa"/>
              <w:right w:w="108" w:type="dxa"/>
            </w:tcMar>
            <w:hideMark/>
          </w:tcPr>
          <w:p w14:paraId="2D330CFD" w14:textId="77777777" w:rsidR="00000000" w:rsidRDefault="00000000">
            <w:pPr>
              <w:autoSpaceDN w:val="0"/>
              <w:snapToGrid w:val="0"/>
              <w:spacing w:line="360" w:lineRule="auto"/>
              <w:ind w:right="206"/>
              <w:rPr>
                <w:rFonts w:ascii="宋体" w:hAnsi="宋体"/>
              </w:rPr>
            </w:pPr>
            <w:r>
              <w:rPr>
                <w:rFonts w:ascii="宋体" w:hAnsi="宋体" w:hint="eastAsia"/>
              </w:rPr>
              <w:t>一、学位点概况</w:t>
            </w:r>
          </w:p>
          <w:p w14:paraId="1A86139D" w14:textId="77777777" w:rsidR="00000000" w:rsidRDefault="00000000">
            <w:pPr>
              <w:autoSpaceDN w:val="0"/>
              <w:snapToGrid w:val="0"/>
              <w:spacing w:line="360" w:lineRule="auto"/>
              <w:ind w:right="206" w:firstLine="420"/>
              <w:rPr>
                <w:rFonts w:ascii="宋体" w:hAnsi="宋体" w:hint="eastAsia"/>
              </w:rPr>
            </w:pPr>
            <w:r>
              <w:rPr>
                <w:rFonts w:ascii="宋体" w:hAnsi="宋体" w:hint="eastAsia"/>
              </w:rPr>
              <w:t>本专业硕士学位点2011年获得批准并正式开始招生。该学科（专业）以培养运动生物医学相关学科的师资、科研人员以及从事体育保健康复等其他相关技术工作的专门人才为目标。学科所在运动科学系，设有体质健康促进研究中心，围绕青少年体质、健康、健身处方等领域开展研究。专业主要设以下研究方向：青少年运动健康促进、体育保健与康复、运动营养;有2名教授和2名副教授担任导师。</w:t>
            </w:r>
          </w:p>
          <w:p w14:paraId="24AB2F60" w14:textId="77777777" w:rsidR="00000000" w:rsidRDefault="00000000">
            <w:pPr>
              <w:autoSpaceDN w:val="0"/>
              <w:snapToGrid w:val="0"/>
              <w:spacing w:line="360" w:lineRule="auto"/>
              <w:ind w:right="206"/>
              <w:rPr>
                <w:rFonts w:ascii="宋体" w:hAnsi="宋体" w:hint="eastAsia"/>
              </w:rPr>
            </w:pPr>
            <w:r>
              <w:rPr>
                <w:rFonts w:ascii="宋体" w:hAnsi="宋体" w:hint="eastAsia"/>
              </w:rPr>
              <w:t>二、指导教师介绍</w:t>
            </w:r>
          </w:p>
          <w:p w14:paraId="56453856" w14:textId="77777777" w:rsidR="00000000" w:rsidRDefault="00000000">
            <w:pPr>
              <w:autoSpaceDN w:val="0"/>
              <w:spacing w:line="360" w:lineRule="auto"/>
              <w:ind w:firstLine="420"/>
              <w:rPr>
                <w:rFonts w:ascii="宋体" w:hAnsi="宋体" w:hint="eastAsia"/>
              </w:rPr>
            </w:pPr>
            <w:r>
              <w:rPr>
                <w:rFonts w:ascii="宋体" w:hAnsi="宋体" w:hint="eastAsia"/>
              </w:rPr>
              <w:t>张钧，博士，教授，复旦大学博士后，学科带头人。主要研究领域为运动、营养和健康管理、体育保健与康复等。现担任国家自然基金委员会评审委员、中国康复医学会体育保健康复专业委员会副主任委员、中国营养学会运动营养专业委员会委员、中国康复医学会科普工作委员会常务委员、上海市药学会老年药学委员会委员、上海市肿瘤研究所客座教授等。主持和承担国家自然科学基金4项，博士后基金、部省级及横向课题25项。在SCI及国内重要学术期刊发表论文100多篇。主编和参编全国教材20余本。获得专利授权3个。</w:t>
            </w:r>
          </w:p>
          <w:p w14:paraId="388F1981" w14:textId="77777777" w:rsidR="00000000" w:rsidRDefault="00000000">
            <w:pPr>
              <w:autoSpaceDN w:val="0"/>
              <w:spacing w:line="360" w:lineRule="auto"/>
              <w:ind w:firstLine="420"/>
              <w:rPr>
                <w:rFonts w:ascii="宋体" w:hAnsi="宋体" w:hint="eastAsia"/>
              </w:rPr>
            </w:pPr>
            <w:r>
              <w:rPr>
                <w:rFonts w:ascii="宋体" w:hAnsi="宋体" w:hint="eastAsia"/>
              </w:rPr>
              <w:t>袁凌燕，博士，教授，复旦大学临床医学博士后、运动人体科学博士（医学与体育学交叉学科背景），体育教育专业硕士学科带头人，中国老年学和老年医学会运动健康科学分会常委。研究方向为运动与青少年健康促进、运动与心血管疾病的研究。主持完成了国家自然科学基金面上项目、教育部、上海市教委等课题10项，发表SCI和权威核刊25篇。创建了脊柱健康虚拟仿真实验平台、开发脊柱健康课程，获得上海市虚拟仿真金课与重点课程。</w:t>
            </w:r>
          </w:p>
          <w:p w14:paraId="64D230AB" w14:textId="77777777" w:rsidR="00000000" w:rsidRDefault="00000000">
            <w:pPr>
              <w:autoSpaceDN w:val="0"/>
              <w:spacing w:line="360" w:lineRule="auto"/>
              <w:ind w:firstLine="420"/>
              <w:rPr>
                <w:rFonts w:ascii="宋体" w:hAnsi="宋体" w:hint="eastAsia"/>
              </w:rPr>
            </w:pPr>
            <w:r>
              <w:rPr>
                <w:rFonts w:ascii="宋体" w:hAnsi="宋体" w:hint="eastAsia"/>
              </w:rPr>
              <w:t>尹剑春，博士，副教授，现担任江苏省运动心理学会专业委员会委员。主要从事运动应对心理应激（压力）的心理生理机制研究，以及正念运动对心理健康的影响研究。以第一作者在国内外核心期刊发表学术论文18篇，出版专著1部。2011年－2013年在美国 The University of Georgia 学习，曾在英国Liverpool John Moores University访学。</w:t>
            </w:r>
          </w:p>
          <w:p w14:paraId="6EA202E9" w14:textId="77777777" w:rsidR="00000000" w:rsidRDefault="00000000">
            <w:pPr>
              <w:autoSpaceDN w:val="0"/>
              <w:spacing w:line="360" w:lineRule="auto"/>
              <w:ind w:firstLine="420"/>
              <w:rPr>
                <w:rFonts w:ascii="宋体" w:hAnsi="宋体" w:hint="eastAsia"/>
              </w:rPr>
            </w:pPr>
            <w:r>
              <w:rPr>
                <w:rFonts w:ascii="宋体" w:hAnsi="宋体" w:hint="eastAsia"/>
              </w:rPr>
              <w:t>齐洁，博士，副教授，现担任中国康复医学会体育保健康复专业委员会委员。主要研究方向为体育保健与康复，运动、营养与健康等。主持和承担国家自然科学基金2项、主持和参与国家体育总局、上海市教委及体育局等课题10余项。发表SCI论文4篇，核心期刊论文10余篇。多篇论文获优秀论文一等奖。获上海师大优秀青年教师等荣誉。2017年赴密苏里大学进行短期交流。</w:t>
            </w:r>
          </w:p>
          <w:p w14:paraId="585688F9" w14:textId="77777777" w:rsidR="00000000" w:rsidRDefault="00000000">
            <w:pPr>
              <w:autoSpaceDN w:val="0"/>
              <w:snapToGrid w:val="0"/>
              <w:spacing w:line="360" w:lineRule="auto"/>
              <w:ind w:right="206"/>
              <w:rPr>
                <w:rFonts w:ascii="宋体" w:hAnsi="宋体" w:hint="eastAsia"/>
              </w:rPr>
            </w:pPr>
            <w:r>
              <w:rPr>
                <w:rFonts w:ascii="宋体" w:hAnsi="宋体" w:hint="eastAsia"/>
                <w:color w:val="000000"/>
              </w:rPr>
              <w:t>三、课程设置</w:t>
            </w:r>
          </w:p>
          <w:p w14:paraId="0AD19AB1" w14:textId="77777777" w:rsidR="00000000" w:rsidRDefault="00000000">
            <w:pPr>
              <w:autoSpaceDN w:val="0"/>
              <w:spacing w:line="360" w:lineRule="auto"/>
              <w:ind w:firstLine="420"/>
              <w:rPr>
                <w:rFonts w:ascii="宋体" w:hAnsi="宋体" w:hint="eastAsia"/>
              </w:rPr>
            </w:pPr>
            <w:r>
              <w:rPr>
                <w:rFonts w:ascii="宋体" w:hAnsi="宋体" w:hint="eastAsia"/>
              </w:rPr>
              <w:lastRenderedPageBreak/>
              <w:t>本专业除按学校规定完成学位公共课程外，设置了学位基础课程：学术规范与论文指导、体育教学论、体育科研研究方法、运动训练的营养及生理生化监控、实用运动营养学和高级运动生理与分子生物学；学位专业课程：体适能评定理论与方法、运动人体科学实验技术方法和运动健康管理；限定选修课：专业英语；任意选修课：导师方向课。</w:t>
            </w:r>
          </w:p>
          <w:p w14:paraId="262830CC" w14:textId="77777777" w:rsidR="00000000" w:rsidRDefault="00000000">
            <w:pPr>
              <w:autoSpaceDN w:val="0"/>
              <w:spacing w:line="360" w:lineRule="auto"/>
              <w:ind w:firstLine="420"/>
              <w:rPr>
                <w:rFonts w:ascii="宋体" w:hAnsi="宋体" w:hint="eastAsia"/>
              </w:rPr>
            </w:pPr>
            <w:r>
              <w:rPr>
                <w:rFonts w:ascii="宋体" w:hAnsi="宋体" w:hint="eastAsia"/>
              </w:rPr>
              <w:t>同等学力或跨专业报考者须补修：体育心理学、学校体育学和运动生理学等课程。</w:t>
            </w:r>
          </w:p>
          <w:p w14:paraId="6EE4DA4C" w14:textId="77777777" w:rsidR="00000000" w:rsidRDefault="00000000">
            <w:pPr>
              <w:autoSpaceDN w:val="0"/>
              <w:snapToGrid w:val="0"/>
              <w:spacing w:line="360" w:lineRule="auto"/>
              <w:ind w:right="206"/>
              <w:rPr>
                <w:rFonts w:ascii="宋体" w:hAnsi="宋体" w:hint="eastAsia"/>
              </w:rPr>
            </w:pPr>
            <w:r>
              <w:rPr>
                <w:rFonts w:ascii="宋体" w:hAnsi="宋体" w:hint="eastAsia"/>
                <w:color w:val="000000"/>
              </w:rPr>
              <w:t>四、就业方向</w:t>
            </w:r>
          </w:p>
          <w:p w14:paraId="5C978DCB" w14:textId="77777777" w:rsidR="00000000" w:rsidRDefault="00000000">
            <w:pPr>
              <w:shd w:val="clear" w:color="auto" w:fill="FFFFFF"/>
              <w:autoSpaceDN w:val="0"/>
              <w:spacing w:line="360" w:lineRule="auto"/>
              <w:ind w:firstLineChars="200" w:firstLine="420"/>
              <w:jc w:val="left"/>
              <w:rPr>
                <w:rFonts w:hint="eastAsia"/>
                <w:shd w:val="clear" w:color="auto" w:fill="FFFFFF"/>
              </w:rPr>
            </w:pPr>
            <w:r>
              <w:rPr>
                <w:rFonts w:ascii="宋体" w:hAnsi="宋体" w:hint="eastAsia"/>
                <w:shd w:val="clear" w:color="auto" w:fill="FFFFFF"/>
              </w:rPr>
              <w:t>从事运动人体科学方面的教学、运动监控和研究和体育健身指导、康复体育工作。</w:t>
            </w:r>
          </w:p>
        </w:tc>
      </w:tr>
    </w:tbl>
    <w:p w14:paraId="31357AE3" w14:textId="77777777" w:rsidR="000D2643" w:rsidRDefault="00000000">
      <w:r>
        <w:lastRenderedPageBreak/>
        <w:t xml:space="preserve"> </w:t>
      </w:r>
    </w:p>
    <w:sectPr w:rsidR="000D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noPunctuationKerning/>
  <w:characterSpacingControl w:val="compressPunctuation"/>
  <w:compat>
    <w:doNotExpandShiftReturn/>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4624E"/>
    <w:rsid w:val="000D2643"/>
    <w:rsid w:val="0054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24908"/>
  <w15:chartTrackingRefBased/>
  <w15:docId w15:val="{D8A53E7A-870D-427A-8149-F0ED99F2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宋体"/>
      <w:sz w:val="21"/>
      <w:szCs w:val="21"/>
    </w:rPr>
  </w:style>
  <w:style w:type="paragraph" w:styleId="1">
    <w:name w:val="heading 1"/>
    <w:basedOn w:val="a"/>
    <w:next w:val="a"/>
    <w:uiPriority w:val="9"/>
    <w:qFormat/>
    <w:pPr>
      <w:spacing w:before="100" w:beforeAutospacing="1" w:after="100" w:afterAutospacing="1"/>
      <w:jc w:val="left"/>
      <w:outlineLvl w:val="0"/>
    </w:pPr>
    <w:rPr>
      <w:rFonts w:ascii="宋体" w:hAnsi="宋体" w:cs="宋体"/>
      <w:b/>
      <w:bCs/>
      <w:kern w:val="44"/>
      <w:sz w:val="48"/>
      <w:szCs w:val="48"/>
    </w:rPr>
  </w:style>
  <w:style w:type="paragraph" w:styleId="2">
    <w:name w:val="heading 2"/>
    <w:basedOn w:val="a"/>
    <w:next w:val="a"/>
    <w:uiPriority w:val="9"/>
    <w:qFormat/>
    <w:pPr>
      <w:spacing w:before="100" w:beforeAutospacing="1" w:after="100" w:afterAutospacing="1"/>
      <w:jc w:val="left"/>
      <w:outlineLvl w:val="1"/>
    </w:pPr>
    <w:rPr>
      <w:rFonts w:ascii="宋体" w:hAnsi="宋体" w:cs="宋体"/>
      <w:b/>
      <w:bCs/>
      <w:sz w:val="36"/>
      <w:szCs w:val="36"/>
    </w:rPr>
  </w:style>
  <w:style w:type="paragraph" w:styleId="3">
    <w:name w:val="heading 3"/>
    <w:basedOn w:val="a"/>
    <w:next w:val="a"/>
    <w:uiPriority w:val="9"/>
    <w:qFormat/>
    <w:pPr>
      <w:spacing w:before="100" w:beforeAutospacing="1" w:after="100" w:afterAutospacing="1"/>
      <w:jc w:val="left"/>
      <w:outlineLvl w:val="2"/>
    </w:pPr>
    <w:rPr>
      <w:rFonts w:ascii="宋体" w:hAnsi="宋体" w:cs="宋体"/>
      <w:b/>
      <w:bCs/>
      <w:sz w:val="27"/>
      <w:szCs w:val="27"/>
    </w:rPr>
  </w:style>
  <w:style w:type="paragraph" w:styleId="4">
    <w:name w:val="heading 4"/>
    <w:basedOn w:val="a"/>
    <w:next w:val="a"/>
    <w:uiPriority w:val="9"/>
    <w:qFormat/>
    <w:pPr>
      <w:spacing w:before="100" w:beforeAutospacing="1" w:after="100" w:afterAutospacing="1"/>
      <w:jc w:val="left"/>
      <w:outlineLvl w:val="3"/>
    </w:pPr>
    <w:rPr>
      <w:rFonts w:ascii="宋体" w:hAnsi="宋体" w:cs="宋体"/>
      <w:b/>
      <w:bCs/>
      <w:sz w:val="24"/>
      <w:szCs w:val="24"/>
    </w:rPr>
  </w:style>
  <w:style w:type="paragraph" w:styleId="5">
    <w:name w:val="heading 5"/>
    <w:basedOn w:val="a"/>
    <w:next w:val="a"/>
    <w:uiPriority w:val="9"/>
    <w:qFormat/>
    <w:pPr>
      <w:spacing w:before="100" w:beforeAutospacing="1" w:after="100" w:afterAutospacing="1"/>
      <w:jc w:val="left"/>
      <w:outlineLvl w:val="4"/>
    </w:pPr>
    <w:rPr>
      <w:rFonts w:ascii="宋体" w:hAnsi="宋体" w:cs="宋体"/>
      <w:b/>
      <w:bCs/>
      <w:sz w:val="20"/>
      <w:szCs w:val="20"/>
    </w:rPr>
  </w:style>
  <w:style w:type="paragraph" w:styleId="6">
    <w:name w:val="heading 6"/>
    <w:basedOn w:val="a"/>
    <w:next w:val="a"/>
    <w:uiPriority w:val="9"/>
    <w:qFormat/>
    <w:pPr>
      <w:spacing w:before="100" w:beforeAutospacing="1" w:after="100" w:afterAutospacing="1"/>
      <w:jc w:val="left"/>
      <w:outlineLvl w:val="5"/>
    </w:pPr>
    <w:rPr>
      <w:rFonts w:ascii="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Pr>
      <w:rFonts w:eastAsia="宋体"/>
      <w:b/>
      <w:bCs/>
      <w:kern w:val="44"/>
      <w:sz w:val="44"/>
      <w:szCs w:val="44"/>
    </w:rPr>
  </w:style>
  <w:style w:type="character" w:customStyle="1" w:styleId="20">
    <w:name w:val="标题 2 字符"/>
    <w:basedOn w:val="a0"/>
    <w:uiPriority w:val="9"/>
    <w:rPr>
      <w:rFonts w:asciiTheme="majorHAnsi" w:eastAsiaTheme="majorEastAsia" w:hAnsiTheme="majorHAnsi" w:cstheme="majorBidi"/>
      <w:b/>
      <w:bCs/>
      <w:sz w:val="32"/>
      <w:szCs w:val="32"/>
    </w:rPr>
  </w:style>
  <w:style w:type="character" w:customStyle="1" w:styleId="30">
    <w:name w:val="标题 3 字符"/>
    <w:basedOn w:val="a0"/>
    <w:uiPriority w:val="9"/>
    <w:rPr>
      <w:rFonts w:eastAsia="宋体"/>
      <w:b/>
      <w:bCs/>
      <w:sz w:val="32"/>
      <w:szCs w:val="32"/>
    </w:rPr>
  </w:style>
  <w:style w:type="character" w:customStyle="1" w:styleId="40">
    <w:name w:val="标题 4 字符"/>
    <w:basedOn w:val="a0"/>
    <w:uiPriority w:val="9"/>
    <w:rPr>
      <w:rFonts w:asciiTheme="majorHAnsi" w:eastAsiaTheme="majorEastAsia" w:hAnsiTheme="majorHAnsi" w:cstheme="majorBidi"/>
      <w:b/>
      <w:bCs/>
      <w:sz w:val="28"/>
      <w:szCs w:val="28"/>
    </w:rPr>
  </w:style>
  <w:style w:type="character" w:customStyle="1" w:styleId="50">
    <w:name w:val="标题 5 字符"/>
    <w:basedOn w:val="a0"/>
    <w:uiPriority w:val="9"/>
    <w:rPr>
      <w:rFonts w:eastAsia="宋体"/>
      <w:b/>
      <w:bCs/>
      <w:sz w:val="28"/>
      <w:szCs w:val="28"/>
    </w:rPr>
  </w:style>
  <w:style w:type="character" w:customStyle="1" w:styleId="60">
    <w:name w:val="标题 6 字符"/>
    <w:basedOn w:val="a0"/>
    <w:uiPriority w:val="9"/>
    <w:rPr>
      <w:rFonts w:asciiTheme="majorHAnsi" w:eastAsiaTheme="majorEastAsia" w:hAnsiTheme="majorHAnsi" w:cstheme="majorBidi"/>
      <w:b/>
      <w:bCs/>
      <w:sz w:val="24"/>
      <w:szCs w:val="24"/>
    </w:rPr>
  </w:style>
  <w:style w:type="paragraph" w:customStyle="1" w:styleId="msonormal0">
    <w:name w:val="msonormal"/>
    <w:basedOn w:val="a"/>
    <w:pPr>
      <w:spacing w:before="100" w:beforeAutospacing="1" w:after="100" w:afterAutospacing="1"/>
      <w:jc w:val="left"/>
    </w:pPr>
    <w:rPr>
      <w:rFonts w:ascii="宋体" w:hAnsi="宋体" w:cs="宋体"/>
      <w:sz w:val="24"/>
      <w:szCs w:val="24"/>
    </w:rPr>
  </w:style>
  <w:style w:type="paragraph" w:customStyle="1" w:styleId="HTMLCharChar">
    <w:name w:val="HTML 预设格式 Char Char"/>
    <w:basedOn w:val="a"/>
    <w:pPr>
      <w:jc w:val="left"/>
    </w:pPr>
    <w:rPr>
      <w:rFonts w:ascii="宋体" w:hAnsi="宋体" w:cs="宋体"/>
      <w:sz w:val="24"/>
      <w:szCs w:val="24"/>
    </w:rPr>
  </w:style>
  <w:style w:type="paragraph" w:customStyle="1" w:styleId="HTMLChar">
    <w:name w:val="HTML 预设格式 Char"/>
    <w:basedOn w:val="a"/>
    <w:pPr>
      <w:jc w:val="left"/>
    </w:pPr>
    <w:rPr>
      <w:rFonts w:ascii="宋体" w:hAnsi="宋体" w:cs="宋体"/>
      <w:sz w:val="24"/>
      <w:szCs w:val="24"/>
    </w:rPr>
  </w:style>
  <w:style w:type="paragraph" w:styleId="a3">
    <w:name w:val="header"/>
    <w:basedOn w:val="a"/>
    <w:pPr>
      <w:snapToGrid w:val="0"/>
      <w:jc w:val="center"/>
    </w:pPr>
    <w:rPr>
      <w:sz w:val="18"/>
      <w:szCs w:val="18"/>
    </w:rPr>
  </w:style>
  <w:style w:type="character" w:customStyle="1" w:styleId="a4">
    <w:name w:val="页眉 字符"/>
    <w:basedOn w:val="a0"/>
    <w:rPr>
      <w:rFonts w:eastAsia="宋体"/>
      <w:sz w:val="18"/>
      <w:szCs w:val="18"/>
    </w:rPr>
  </w:style>
  <w:style w:type="paragraph" w:styleId="a5">
    <w:name w:val="Body Text Indent"/>
    <w:basedOn w:val="a"/>
    <w:pPr>
      <w:overflowPunct w:val="0"/>
      <w:snapToGrid w:val="0"/>
      <w:ind w:firstLine="420"/>
    </w:pPr>
  </w:style>
  <w:style w:type="character" w:customStyle="1" w:styleId="a6">
    <w:name w:val="正文文本缩进 字符"/>
    <w:basedOn w:val="a0"/>
    <w:rPr>
      <w:rFonts w:eastAsia="宋体"/>
      <w:sz w:val="21"/>
      <w:szCs w:val="21"/>
    </w:rPr>
  </w:style>
  <w:style w:type="paragraph" w:styleId="a7">
    <w:name w:val="footer"/>
    <w:basedOn w:val="a"/>
    <w:pPr>
      <w:snapToGrid w:val="0"/>
      <w:jc w:val="left"/>
    </w:pPr>
    <w:rPr>
      <w:sz w:val="18"/>
      <w:szCs w:val="18"/>
    </w:rPr>
  </w:style>
  <w:style w:type="character" w:customStyle="1" w:styleId="a8">
    <w:name w:val="页脚 字符"/>
    <w:basedOn w:val="a0"/>
    <w:rPr>
      <w:rFonts w:eastAsia="宋体"/>
      <w:sz w:val="18"/>
      <w:szCs w:val="18"/>
    </w:rPr>
  </w:style>
  <w:style w:type="paragraph" w:styleId="HTML">
    <w:name w:val="HTML Preformatted"/>
    <w:basedOn w:val="a"/>
    <w:pPr>
      <w:jc w:val="left"/>
    </w:pPr>
    <w:rPr>
      <w:rFonts w:ascii="宋体" w:hAnsi="宋体" w:cs="宋体"/>
      <w:sz w:val="24"/>
      <w:szCs w:val="24"/>
    </w:rPr>
  </w:style>
  <w:style w:type="character" w:customStyle="1" w:styleId="HTML0">
    <w:name w:val="HTML 预设格式 字符"/>
    <w:basedOn w:val="a0"/>
    <w:rPr>
      <w:rFonts w:ascii="Courier New" w:eastAsia="宋体" w:hAnsi="Courier New" w:cs="Courier New"/>
    </w:rPr>
  </w:style>
  <w:style w:type="paragraph" w:styleId="a9">
    <w:name w:val="Normal (Web)"/>
    <w:basedOn w:val="a"/>
    <w:pPr>
      <w:spacing w:before="100" w:beforeAutospacing="1" w:after="100" w:afterAutospacing="1"/>
      <w:jc w:val="left"/>
    </w:pPr>
    <w:rPr>
      <w:rFonts w:ascii="宋体" w:hAnsi="宋体" w:cs="宋体"/>
      <w:sz w:val="24"/>
      <w:szCs w:val="24"/>
    </w:rPr>
  </w:style>
  <w:style w:type="paragraph" w:customStyle="1" w:styleId="preChar">
    <w:name w:val="pre Char"/>
    <w:basedOn w:val="a"/>
    <w:pPr>
      <w:jc w:val="left"/>
    </w:pPr>
    <w:rPr>
      <w:rFonts w:ascii="宋体" w:hAnsi="宋体" w:cs="宋体"/>
      <w:sz w:val="24"/>
      <w:szCs w:val="24"/>
    </w:rPr>
  </w:style>
  <w:style w:type="paragraph" w:customStyle="1" w:styleId="CharChar">
    <w:name w:val="普通(网站) Char Char"/>
    <w:basedOn w:val="a"/>
    <w:pPr>
      <w:spacing w:before="100" w:beforeAutospacing="1" w:after="100" w:afterAutospacing="1"/>
      <w:jc w:val="left"/>
    </w:pPr>
    <w:rPr>
      <w:rFonts w:ascii="宋体" w:hAnsi="宋体" w:cs="宋体"/>
      <w:sz w:val="24"/>
      <w:szCs w:val="24"/>
    </w:rPr>
  </w:style>
  <w:style w:type="paragraph" w:customStyle="1" w:styleId="Char">
    <w:name w:val="普通(网站) Char"/>
    <w:basedOn w:val="a"/>
    <w:pPr>
      <w:spacing w:before="100" w:beforeAutospacing="1" w:after="100" w:afterAutospacing="1"/>
      <w:jc w:val="left"/>
    </w:pPr>
    <w:rPr>
      <w:rFonts w:ascii="宋体" w:hAnsi="宋体" w:cs="宋体"/>
      <w:sz w:val="24"/>
      <w:szCs w:val="24"/>
    </w:rPr>
  </w:style>
  <w:style w:type="character" w:customStyle="1" w:styleId="10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character" w:customStyle="1" w:styleId="16">
    <w:name w:val="16"/>
    <w:basedOn w:val="a0"/>
    <w:rPr>
      <w:rFonts w:ascii="Times New Roman" w:hAnsi="Times New Roman" w:cs="Times New Roman" w:hint="default"/>
      <w:color w:val="800080"/>
      <w:u w:val="single"/>
    </w:rPr>
  </w:style>
  <w:style w:type="character" w:customStyle="1" w:styleId="17">
    <w:name w:val="17"/>
    <w:basedOn w:val="a0"/>
    <w:rPr>
      <w:rFonts w:ascii="宋体" w:eastAsia="宋体" w:hAnsi="宋体" w:hint="eastAsia"/>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Times New Roman" w:hAnsi="Times New Roman" w:cs="Times New Roman" w:hint="default"/>
    </w:rPr>
  </w:style>
  <w:style w:type="character" w:customStyle="1" w:styleId="200">
    <w:name w:val="20"/>
    <w:basedOn w:val="a0"/>
    <w:rPr>
      <w:rFonts w:ascii="Times New Roman" w:hAnsi="Times New Roman" w:cs="Times New Roman" w:hint="default"/>
    </w:rPr>
  </w:style>
  <w:style w:type="character" w:customStyle="1" w:styleId="21">
    <w:name w:val="21"/>
    <w:basedOn w:val="a0"/>
    <w:rPr>
      <w:rFonts w:ascii="Times New Roman" w:hAnsi="Times New Roman" w:cs="Times New Roman" w:hint="default"/>
      <w:color w:val="0000FF"/>
      <w:u w:val="single"/>
    </w:rPr>
  </w:style>
  <w:style w:type="character" w:customStyle="1" w:styleId="22">
    <w:name w:val="22"/>
    <w:basedOn w:val="a0"/>
    <w:rPr>
      <w:rFonts w:ascii="宋体" w:eastAsia="宋体" w:hAnsi="宋体" w:hint="eastAsia"/>
    </w:rPr>
  </w:style>
  <w:style w:type="character" w:customStyle="1" w:styleId="23">
    <w:name w:val="23"/>
    <w:basedOn w:val="a0"/>
    <w:rPr>
      <w:rFonts w:ascii="宋体" w:eastAsia="宋体" w:hAnsi="宋体"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陆 乐</cp:lastModifiedBy>
  <cp:revision>2</cp:revision>
  <dcterms:created xsi:type="dcterms:W3CDTF">2023-04-19T00:51:00Z</dcterms:created>
  <dcterms:modified xsi:type="dcterms:W3CDTF">2023-04-19T00:51:00Z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B62D7AB2932D42E18A9112E705B5F8A4</vt:lpwstr>
  </property>
</Properties>
</file>