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61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上海师范大学期末考核审核表</w:t>
      </w:r>
      <w:bookmarkStart w:id="0" w:name="_GoBack"/>
      <w:bookmarkEnd w:id="0"/>
    </w:p>
    <w:tbl>
      <w:tblPr>
        <w:tblStyle w:val="6"/>
        <w:tblW w:w="9193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538"/>
        <w:gridCol w:w="1163"/>
        <w:gridCol w:w="2127"/>
        <w:gridCol w:w="1134"/>
        <w:gridCol w:w="708"/>
        <w:gridCol w:w="1308"/>
        <w:gridCol w:w="1671"/>
      </w:tblGrid>
      <w:tr w14:paraId="0A9E342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gridSpan w:val="2"/>
            <w:tcBorders>
              <w:tl2br w:val="nil"/>
              <w:tr2bl w:val="nil"/>
            </w:tcBorders>
            <w:vAlign w:val="center"/>
          </w:tcPr>
          <w:p w14:paraId="6E366890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center"/>
          </w:tcPr>
          <w:p w14:paraId="60B15B14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E615B62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3687" w:type="dxa"/>
            <w:gridSpan w:val="3"/>
            <w:tcBorders>
              <w:tl2br w:val="nil"/>
              <w:tr2bl w:val="nil"/>
            </w:tcBorders>
            <w:vAlign w:val="center"/>
          </w:tcPr>
          <w:p w14:paraId="1F539FA0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3277FCB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gridSpan w:val="2"/>
            <w:tcBorders>
              <w:tl2br w:val="nil"/>
              <w:tr2bl w:val="nil"/>
            </w:tcBorders>
            <w:vAlign w:val="center"/>
          </w:tcPr>
          <w:p w14:paraId="4CD8600B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授课学期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center"/>
          </w:tcPr>
          <w:p w14:paraId="7CBE02B1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CADB99E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授课班级</w:t>
            </w:r>
          </w:p>
        </w:tc>
        <w:tc>
          <w:tcPr>
            <w:tcW w:w="3687" w:type="dxa"/>
            <w:gridSpan w:val="3"/>
            <w:tcBorders>
              <w:tl2br w:val="nil"/>
              <w:tr2bl w:val="nil"/>
            </w:tcBorders>
            <w:vAlign w:val="center"/>
          </w:tcPr>
          <w:p w14:paraId="4AC7FF4C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3EDB2CC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gridSpan w:val="2"/>
            <w:tcBorders>
              <w:tl2br w:val="nil"/>
              <w:tr2bl w:val="nil"/>
            </w:tcBorders>
            <w:vAlign w:val="center"/>
          </w:tcPr>
          <w:p w14:paraId="5BEB1127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考核形式</w:t>
            </w:r>
          </w:p>
        </w:tc>
        <w:tc>
          <w:tcPr>
            <w:tcW w:w="8111" w:type="dxa"/>
            <w:gridSpan w:val="6"/>
            <w:tcBorders>
              <w:tl2br w:val="nil"/>
              <w:tr2bl w:val="nil"/>
            </w:tcBorders>
            <w:vAlign w:val="center"/>
          </w:tcPr>
          <w:p w14:paraId="6BD8CD5F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□闭卷考试    □开卷考试    □小论文    □作品    □其他_________________</w:t>
            </w:r>
          </w:p>
        </w:tc>
      </w:tr>
      <w:tr w14:paraId="3F2ADFB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14:paraId="7F969D0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课程目标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14:paraId="36235E7A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对应的具体题目</w:t>
            </w:r>
          </w:p>
        </w:tc>
      </w:tr>
      <w:tr w14:paraId="56B6008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14:paraId="78FE1F3B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. …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14:paraId="50DA2932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0452491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14:paraId="1CAA8E04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. …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14:paraId="1DA64A96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1B42585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14:paraId="30AA223A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…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14:paraId="4B34B73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0D7C7FB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544" w:type="dxa"/>
            <w:vMerge w:val="restart"/>
            <w:tcBorders>
              <w:top w:val="single" w:color="000000" w:sz="18" w:space="0"/>
            </w:tcBorders>
            <w:vAlign w:val="center"/>
          </w:tcPr>
          <w:p w14:paraId="34CFA6CE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指标</w:t>
            </w:r>
          </w:p>
        </w:tc>
        <w:tc>
          <w:tcPr>
            <w:tcW w:w="5670" w:type="dxa"/>
            <w:gridSpan w:val="5"/>
            <w:vMerge w:val="restart"/>
            <w:tcBorders>
              <w:top w:val="single" w:color="000000" w:sz="18" w:space="0"/>
            </w:tcBorders>
            <w:vAlign w:val="center"/>
          </w:tcPr>
          <w:p w14:paraId="3344F8B0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审核内容</w:t>
            </w:r>
          </w:p>
        </w:tc>
        <w:tc>
          <w:tcPr>
            <w:tcW w:w="2979" w:type="dxa"/>
            <w:gridSpan w:val="2"/>
            <w:tcBorders>
              <w:top w:val="single" w:color="000000" w:sz="18" w:space="0"/>
            </w:tcBorders>
            <w:vAlign w:val="center"/>
          </w:tcPr>
          <w:p w14:paraId="0E374E77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审核结果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（打“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”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或“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×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）</w:t>
            </w:r>
          </w:p>
        </w:tc>
      </w:tr>
      <w:tr w14:paraId="1B928C2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544" w:type="dxa"/>
            <w:vMerge w:val="continue"/>
            <w:vAlign w:val="center"/>
          </w:tcPr>
          <w:p w14:paraId="26FC3AC2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Merge w:val="continue"/>
            <w:vAlign w:val="center"/>
          </w:tcPr>
          <w:p w14:paraId="76C28EF0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000000" w:sz="18" w:space="0"/>
            </w:tcBorders>
            <w:vAlign w:val="center"/>
          </w:tcPr>
          <w:p w14:paraId="558FD793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教师自查</w:t>
            </w:r>
          </w:p>
        </w:tc>
        <w:tc>
          <w:tcPr>
            <w:tcW w:w="1671" w:type="dxa"/>
            <w:tcBorders>
              <w:top w:val="single" w:color="000000" w:sz="18" w:space="0"/>
            </w:tcBorders>
            <w:vAlign w:val="center"/>
          </w:tcPr>
          <w:p w14:paraId="352C77B0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专业负责人审查</w:t>
            </w:r>
          </w:p>
        </w:tc>
      </w:tr>
      <w:tr w14:paraId="79F8EAD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restart"/>
            <w:vAlign w:val="center"/>
          </w:tcPr>
          <w:p w14:paraId="027BA79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专业度</w:t>
            </w:r>
          </w:p>
        </w:tc>
        <w:tc>
          <w:tcPr>
            <w:tcW w:w="5670" w:type="dxa"/>
            <w:gridSpan w:val="5"/>
            <w:vAlign w:val="center"/>
          </w:tcPr>
          <w:p w14:paraId="7B0D8EB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考题能够考察课程目标，知识点考察全面且不重复</w:t>
            </w:r>
          </w:p>
        </w:tc>
        <w:tc>
          <w:tcPr>
            <w:tcW w:w="1308" w:type="dxa"/>
            <w:vAlign w:val="center"/>
          </w:tcPr>
          <w:p w14:paraId="48AC855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424B4A66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604AC37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continue"/>
            <w:vAlign w:val="center"/>
          </w:tcPr>
          <w:p w14:paraId="25EA4C3E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5471E152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评分标准能够体现课程目标达成情况</w:t>
            </w:r>
          </w:p>
        </w:tc>
        <w:tc>
          <w:tcPr>
            <w:tcW w:w="1308" w:type="dxa"/>
            <w:vAlign w:val="center"/>
          </w:tcPr>
          <w:p w14:paraId="49295655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610739F5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0466620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continue"/>
            <w:vAlign w:val="center"/>
          </w:tcPr>
          <w:p w14:paraId="5005AF18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7432534E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试卷难易度、区分度合适</w:t>
            </w:r>
          </w:p>
        </w:tc>
        <w:tc>
          <w:tcPr>
            <w:tcW w:w="1308" w:type="dxa"/>
            <w:vAlign w:val="center"/>
          </w:tcPr>
          <w:p w14:paraId="6D471A34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59A9B76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188E003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restart"/>
            <w:vAlign w:val="center"/>
          </w:tcPr>
          <w:p w14:paraId="2F1A4A48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规范性</w:t>
            </w:r>
          </w:p>
        </w:tc>
        <w:tc>
          <w:tcPr>
            <w:tcW w:w="5670" w:type="dxa"/>
            <w:gridSpan w:val="5"/>
            <w:vAlign w:val="center"/>
          </w:tcPr>
          <w:p w14:paraId="164E9FFE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无政治问题、无科学性错误、不涉及有争议的学术问题</w:t>
            </w:r>
          </w:p>
        </w:tc>
        <w:tc>
          <w:tcPr>
            <w:tcW w:w="1308" w:type="dxa"/>
            <w:vAlign w:val="center"/>
          </w:tcPr>
          <w:p w14:paraId="070B9CFF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55C2FF8D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4F8FBF2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continue"/>
            <w:vAlign w:val="center"/>
          </w:tcPr>
          <w:p w14:paraId="1B80CCF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47B0ACB4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无错别字、漏字，无标点符号错误</w:t>
            </w:r>
          </w:p>
        </w:tc>
        <w:tc>
          <w:tcPr>
            <w:tcW w:w="1308" w:type="dxa"/>
            <w:vAlign w:val="center"/>
          </w:tcPr>
          <w:p w14:paraId="092D57FC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1030F53C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1755125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continue"/>
            <w:vAlign w:val="center"/>
          </w:tcPr>
          <w:p w14:paraId="4FA73AF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52D4203E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页码正确，排版规范，题型指导语正确</w:t>
            </w:r>
          </w:p>
        </w:tc>
        <w:tc>
          <w:tcPr>
            <w:tcW w:w="1308" w:type="dxa"/>
            <w:vAlign w:val="center"/>
          </w:tcPr>
          <w:p w14:paraId="66FF7D9D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7AB2124D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54F0D9B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continue"/>
            <w:vAlign w:val="center"/>
          </w:tcPr>
          <w:p w14:paraId="2A1A70FF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77F6E239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题号、题分、总分正确，分数分布合理</w:t>
            </w:r>
          </w:p>
        </w:tc>
        <w:tc>
          <w:tcPr>
            <w:tcW w:w="1308" w:type="dxa"/>
            <w:vAlign w:val="center"/>
          </w:tcPr>
          <w:p w14:paraId="4BFB3FA3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5BE59731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2F61A99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continue"/>
            <w:vAlign w:val="center"/>
          </w:tcPr>
          <w:p w14:paraId="6CF2EC29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38CF6022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图标序号规范，图标、符号与国家标准一致</w:t>
            </w:r>
          </w:p>
        </w:tc>
        <w:tc>
          <w:tcPr>
            <w:tcW w:w="1308" w:type="dxa"/>
            <w:vAlign w:val="center"/>
          </w:tcPr>
          <w:p w14:paraId="31E4BE26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4359BFE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360634A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continue"/>
            <w:vAlign w:val="center"/>
          </w:tcPr>
          <w:p w14:paraId="4C3BA2B3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221485C4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试卷</w:t>
            </w:r>
          </w:p>
        </w:tc>
        <w:tc>
          <w:tcPr>
            <w:tcW w:w="3969" w:type="dxa"/>
            <w:gridSpan w:val="3"/>
            <w:vAlign w:val="center"/>
          </w:tcPr>
          <w:p w14:paraId="18E93F6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与往年的试卷原则上不雷同</w:t>
            </w:r>
          </w:p>
        </w:tc>
        <w:tc>
          <w:tcPr>
            <w:tcW w:w="1308" w:type="dxa"/>
            <w:vAlign w:val="center"/>
          </w:tcPr>
          <w:p w14:paraId="68065D2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3A1421C2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62187F5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continue"/>
            <w:vAlign w:val="center"/>
          </w:tcPr>
          <w:p w14:paraId="655706CB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6738A5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B75215A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使用标准试卷卷头</w:t>
            </w:r>
          </w:p>
        </w:tc>
        <w:tc>
          <w:tcPr>
            <w:tcW w:w="1308" w:type="dxa"/>
            <w:vAlign w:val="center"/>
          </w:tcPr>
          <w:p w14:paraId="3EA2F6F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2B3DE938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783ED8B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continue"/>
            <w:vAlign w:val="center"/>
          </w:tcPr>
          <w:p w14:paraId="608502F9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5EB54E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03A7638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有AB卷，AB卷题型一致且重复率低于1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0%</w:t>
            </w:r>
          </w:p>
        </w:tc>
        <w:tc>
          <w:tcPr>
            <w:tcW w:w="1308" w:type="dxa"/>
            <w:vAlign w:val="center"/>
          </w:tcPr>
          <w:p w14:paraId="042CE18A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3FD99256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5C3B08E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continue"/>
            <w:vAlign w:val="center"/>
          </w:tcPr>
          <w:p w14:paraId="495C3059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7E044C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2E46F4C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选择题题干规范，选项设置合乎逻辑</w:t>
            </w:r>
          </w:p>
        </w:tc>
        <w:tc>
          <w:tcPr>
            <w:tcW w:w="1308" w:type="dxa"/>
            <w:vAlign w:val="center"/>
          </w:tcPr>
          <w:p w14:paraId="6A2F031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6089142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0A70599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continue"/>
            <w:vAlign w:val="center"/>
          </w:tcPr>
          <w:p w14:paraId="43344399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C37486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C20FBAD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有参考答案和评分标准</w:t>
            </w:r>
          </w:p>
        </w:tc>
        <w:tc>
          <w:tcPr>
            <w:tcW w:w="1308" w:type="dxa"/>
            <w:vAlign w:val="center"/>
          </w:tcPr>
          <w:p w14:paraId="2D288DFB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70C38F93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3049EA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4" w:type="dxa"/>
            <w:vMerge w:val="continue"/>
            <w:tcBorders>
              <w:bottom w:val="single" w:color="000000" w:sz="18" w:space="0"/>
            </w:tcBorders>
            <w:vAlign w:val="center"/>
          </w:tcPr>
          <w:p w14:paraId="3B2779E5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color="000000" w:sz="18" w:space="0"/>
            </w:tcBorders>
            <w:vAlign w:val="center"/>
          </w:tcPr>
          <w:p w14:paraId="12BF1E2E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小论文、作品等</w:t>
            </w:r>
          </w:p>
        </w:tc>
        <w:tc>
          <w:tcPr>
            <w:tcW w:w="3969" w:type="dxa"/>
            <w:gridSpan w:val="3"/>
            <w:tcBorders>
              <w:bottom w:val="single" w:color="000000" w:sz="18" w:space="0"/>
            </w:tcBorders>
            <w:vAlign w:val="center"/>
          </w:tcPr>
          <w:p w14:paraId="37BE5918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有考核方案和评分标准</w:t>
            </w:r>
          </w:p>
        </w:tc>
        <w:tc>
          <w:tcPr>
            <w:tcW w:w="1308" w:type="dxa"/>
            <w:tcBorders>
              <w:bottom w:val="single" w:color="000000" w:sz="18" w:space="0"/>
            </w:tcBorders>
            <w:vAlign w:val="center"/>
          </w:tcPr>
          <w:p w14:paraId="549A82F5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color="000000" w:sz="18" w:space="0"/>
            </w:tcBorders>
            <w:vAlign w:val="center"/>
          </w:tcPr>
          <w:p w14:paraId="7B97B07B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6069452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exact"/>
          <w:jc w:val="center"/>
        </w:trPr>
        <w:tc>
          <w:tcPr>
            <w:tcW w:w="2245" w:type="dxa"/>
            <w:gridSpan w:val="3"/>
            <w:tcBorders>
              <w:bottom w:val="single" w:color="000000" w:sz="18" w:space="0"/>
            </w:tcBorders>
            <w:vAlign w:val="center"/>
          </w:tcPr>
          <w:p w14:paraId="786CD089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任课教师</w:t>
            </w:r>
          </w:p>
          <w:p w14:paraId="57D1279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7BAC20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签名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____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日期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____</w:t>
            </w:r>
          </w:p>
        </w:tc>
        <w:tc>
          <w:tcPr>
            <w:tcW w:w="3969" w:type="dxa"/>
            <w:gridSpan w:val="3"/>
            <w:tcBorders>
              <w:bottom w:val="single" w:color="000000" w:sz="18" w:space="0"/>
            </w:tcBorders>
            <w:vAlign w:val="center"/>
          </w:tcPr>
          <w:p w14:paraId="2793B77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专业负责人</w:t>
            </w:r>
          </w:p>
          <w:p w14:paraId="6BBCD423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审核意见：□通过 □不通过</w:t>
            </w:r>
          </w:p>
          <w:p w14:paraId="0835E151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期末初考试卷选用：□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A卷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□B卷</w:t>
            </w:r>
          </w:p>
          <w:p w14:paraId="3CF9D275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签名：____日期：____</w:t>
            </w:r>
          </w:p>
        </w:tc>
        <w:tc>
          <w:tcPr>
            <w:tcW w:w="2979" w:type="dxa"/>
            <w:gridSpan w:val="2"/>
            <w:tcBorders>
              <w:bottom w:val="single" w:color="000000" w:sz="18" w:space="0"/>
            </w:tcBorders>
            <w:vAlign w:val="center"/>
          </w:tcPr>
          <w:p w14:paraId="1FBF15EB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教学院长</w:t>
            </w:r>
          </w:p>
          <w:p w14:paraId="48D8CA22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AB0353F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审核意见：□通过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□不通过</w:t>
            </w:r>
          </w:p>
          <w:p w14:paraId="087A17A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签名：____日期：____</w:t>
            </w:r>
          </w:p>
        </w:tc>
      </w:tr>
    </w:tbl>
    <w:p w14:paraId="2E26376D"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注：1.此审核表必须在学院印制试卷前完成填写和审核。</w:t>
      </w:r>
    </w:p>
    <w:p w14:paraId="5C87A573"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2.学院可以在此表基础上，结合各专业自身课程和教学特点进行补充和完善。</w:t>
      </w:r>
    </w:p>
    <w:p w14:paraId="188E0B20">
      <w:pPr>
        <w:ind w:firstLine="42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</w:rPr>
        <w:t>3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>考题与课程目标一致性自查，试卷考核填写考卷（</w:t>
      </w:r>
      <w:r>
        <w:rPr>
          <w:rFonts w:ascii="宋体" w:hAnsi="宋体" w:eastAsia="宋体" w:cs="Times New Roman"/>
        </w:rPr>
        <w:t>A卷及B卷）中，对应课程目标的考题</w:t>
      </w:r>
      <w:r>
        <w:rPr>
          <w:rFonts w:hint="eastAsia" w:ascii="宋体" w:hAnsi="宋体" w:eastAsia="宋体" w:cs="Times New Roman"/>
        </w:rPr>
        <w:t>号</w:t>
      </w:r>
      <w:r>
        <w:rPr>
          <w:rFonts w:ascii="宋体" w:hAnsi="宋体" w:eastAsia="宋体" w:cs="Times New Roman"/>
        </w:rPr>
        <w:t>（如填空题、问答题）；小论文考核填写对应课程目标的考核要求，如</w:t>
      </w:r>
      <w:r>
        <w:rPr>
          <w:rFonts w:hint="eastAsia" w:ascii="宋体" w:hAnsi="宋体" w:eastAsia="宋体" w:cs="Times New Roman"/>
        </w:rPr>
        <w:t>“</w:t>
      </w:r>
      <w:r>
        <w:rPr>
          <w:rFonts w:ascii="宋体" w:hAnsi="宋体" w:eastAsia="宋体" w:cs="Times New Roman"/>
        </w:rPr>
        <w:t>就</w:t>
      </w:r>
      <w:r>
        <w:rPr>
          <w:rFonts w:hint="eastAsia" w:ascii="宋体" w:hAnsi="宋体" w:eastAsia="宋体" w:cs="Times New Roman"/>
        </w:rPr>
        <w:t>xx</w:t>
      </w:r>
      <w:r>
        <w:rPr>
          <w:rFonts w:ascii="宋体" w:hAnsi="宋体" w:eastAsia="宋体" w:cs="Times New Roman"/>
        </w:rPr>
        <w:t>主题形成选题</w:t>
      </w:r>
      <w:r>
        <w:rPr>
          <w:rFonts w:hint="eastAsia" w:ascii="宋体" w:hAnsi="宋体" w:eastAsia="宋体" w:cs="Times New Roman"/>
        </w:rPr>
        <w:t>”“</w:t>
      </w:r>
      <w:r>
        <w:rPr>
          <w:rFonts w:ascii="宋体" w:hAnsi="宋体" w:eastAsia="宋体" w:cs="Times New Roman"/>
        </w:rPr>
        <w:t>包含</w:t>
      </w:r>
      <w:r>
        <w:rPr>
          <w:rFonts w:hint="eastAsia" w:ascii="宋体" w:hAnsi="宋体" w:eastAsia="宋体" w:cs="Times New Roman"/>
        </w:rPr>
        <w:t>xx</w:t>
      </w:r>
      <w:r>
        <w:rPr>
          <w:rFonts w:ascii="宋体" w:hAnsi="宋体" w:eastAsia="宋体" w:cs="Times New Roman"/>
        </w:rPr>
        <w:t>篇最新参考文献</w:t>
      </w:r>
      <w:r>
        <w:rPr>
          <w:rFonts w:hint="eastAsia" w:ascii="宋体" w:hAnsi="宋体" w:eastAsia="宋体" w:cs="Times New Roman"/>
        </w:rPr>
        <w:t>”“</w:t>
      </w:r>
      <w:r>
        <w:rPr>
          <w:rFonts w:ascii="宋体" w:hAnsi="宋体" w:eastAsia="宋体" w:cs="Times New Roman"/>
        </w:rPr>
        <w:t>运用</w:t>
      </w:r>
      <w:r>
        <w:rPr>
          <w:rFonts w:hint="eastAsia" w:ascii="宋体" w:hAnsi="宋体" w:eastAsia="宋体" w:cs="Times New Roman"/>
        </w:rPr>
        <w:t>xx</w:t>
      </w:r>
      <w:r>
        <w:rPr>
          <w:rFonts w:ascii="宋体" w:hAnsi="宋体" w:eastAsia="宋体" w:cs="Times New Roman"/>
        </w:rPr>
        <w:t>方法</w:t>
      </w:r>
      <w:r>
        <w:rPr>
          <w:rFonts w:hint="eastAsia" w:ascii="宋体" w:hAnsi="宋体" w:eastAsia="宋体" w:cs="Times New Roman"/>
        </w:rPr>
        <w:t>”</w:t>
      </w:r>
      <w:r>
        <w:rPr>
          <w:rFonts w:ascii="宋体" w:hAnsi="宋体" w:eastAsia="宋体" w:cs="Times New Roman"/>
        </w:rPr>
        <w:t>等，分别对应不同课程目标</w:t>
      </w:r>
      <w:r>
        <w:rPr>
          <w:rFonts w:hint="eastAsia" w:ascii="宋体" w:hAnsi="宋体" w:eastAsia="宋体" w:cs="Times New Roman"/>
        </w:rPr>
        <w:t>。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91789"/>
    <w:multiLevelType w:val="multilevel"/>
    <w:tmpl w:val="6EF91789"/>
    <w:lvl w:ilvl="0" w:tentative="0">
      <w:start w:val="1"/>
      <w:numFmt w:val="decimal"/>
      <w:pStyle w:val="7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YzBiYTBkM2FkODljMmY2YTZjNDE3Nzg3MmE1NzcifQ=="/>
  </w:docVars>
  <w:rsids>
    <w:rsidRoot w:val="00FD0F83"/>
    <w:rsid w:val="00097DA6"/>
    <w:rsid w:val="000B4051"/>
    <w:rsid w:val="000D3153"/>
    <w:rsid w:val="000E3098"/>
    <w:rsid w:val="00130F19"/>
    <w:rsid w:val="00166D83"/>
    <w:rsid w:val="001E743A"/>
    <w:rsid w:val="00295A61"/>
    <w:rsid w:val="003410F5"/>
    <w:rsid w:val="00413A39"/>
    <w:rsid w:val="004A00BE"/>
    <w:rsid w:val="005935DF"/>
    <w:rsid w:val="005D4899"/>
    <w:rsid w:val="005E195C"/>
    <w:rsid w:val="00661448"/>
    <w:rsid w:val="00736D83"/>
    <w:rsid w:val="0077011E"/>
    <w:rsid w:val="007952F4"/>
    <w:rsid w:val="008171C7"/>
    <w:rsid w:val="008611D6"/>
    <w:rsid w:val="0092133E"/>
    <w:rsid w:val="00926995"/>
    <w:rsid w:val="00960E7E"/>
    <w:rsid w:val="009C5CDD"/>
    <w:rsid w:val="00AB189F"/>
    <w:rsid w:val="00B52C36"/>
    <w:rsid w:val="00B67DA5"/>
    <w:rsid w:val="00BF6F5B"/>
    <w:rsid w:val="00D333B2"/>
    <w:rsid w:val="00D50109"/>
    <w:rsid w:val="00D87F7B"/>
    <w:rsid w:val="00E269E3"/>
    <w:rsid w:val="00F46DEF"/>
    <w:rsid w:val="00FA46F9"/>
    <w:rsid w:val="00FA4F07"/>
    <w:rsid w:val="00FA6C17"/>
    <w:rsid w:val="00FD0F83"/>
    <w:rsid w:val="2D9C4B52"/>
    <w:rsid w:val="356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6">
    <w:name w:val="网格型1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numPr>
        <w:ilvl w:val="0"/>
        <w:numId w:val="1"/>
      </w:numPr>
      <w:ind w:firstLine="66"/>
    </w:pPr>
    <w:rPr>
      <w:rFonts w:ascii="Calibri" w:hAnsi="Calibri" w:eastAsia="宋体" w:cs="Times New Roman"/>
    </w:rPr>
  </w:style>
  <w:style w:type="character" w:customStyle="1" w:styleId="8">
    <w:name w:val="未处理的提及1"/>
    <w:basedOn w:val="4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60E0-1419-4CE7-83C0-9050207764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577</Words>
  <Characters>623</Characters>
  <Lines>5</Lines>
  <Paragraphs>1</Paragraphs>
  <TotalTime>98</TotalTime>
  <ScaleCrop>false</ScaleCrop>
  <LinksUpToDate>false</LinksUpToDate>
  <CharactersWithSpaces>644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2024-01-03T01:43:00Z</dcterms:created>
  <dc:creator>HP</dc:creator>
  <cp:lastModifiedBy>桔子瓣瓣</cp:lastModifiedBy>
  <dcterms:modified xsi:type="dcterms:W3CDTF">2024-11-22T10:53:33Z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C976907655084B60A8A88B4DFD31AC5F_12</vt:lpwstr>
  </property>
</Properties>
</file>